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CA7644" w:rsidRDefault="00CA7644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720DF6" w:rsidRDefault="00720DF6" w:rsidP="00720D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от   </w:t>
      </w:r>
      <w:r w:rsidR="00C02348">
        <w:rPr>
          <w:rFonts w:ascii="Times New Roman" w:hAnsi="Times New Roman"/>
          <w:sz w:val="24"/>
          <w:szCs w:val="24"/>
        </w:rPr>
        <w:t>15 апреля</w:t>
      </w:r>
      <w:r>
        <w:rPr>
          <w:rFonts w:ascii="Times New Roman" w:hAnsi="Times New Roman"/>
          <w:sz w:val="24"/>
          <w:szCs w:val="24"/>
        </w:rPr>
        <w:t xml:space="preserve">       2022 г. №</w:t>
      </w:r>
      <w:r w:rsidR="00C02348">
        <w:rPr>
          <w:rFonts w:ascii="Times New Roman" w:hAnsi="Times New Roman"/>
          <w:sz w:val="24"/>
          <w:szCs w:val="24"/>
        </w:rPr>
        <w:t>48</w:t>
      </w:r>
      <w:bookmarkStart w:id="0" w:name="_GoBack"/>
      <w:bookmarkEnd w:id="0"/>
    </w:p>
    <w:p w:rsidR="00720DF6" w:rsidRDefault="00720DF6" w:rsidP="00720D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Исполнение  расходной части 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Смоленской области </w:t>
      </w:r>
      <w:r w:rsidR="00CB32F2">
        <w:rPr>
          <w:rFonts w:ascii="Times New Roman" w:hAnsi="Times New Roman"/>
          <w:b/>
          <w:sz w:val="28"/>
          <w:szCs w:val="28"/>
        </w:rPr>
        <w:t>за  202</w:t>
      </w:r>
      <w:r>
        <w:rPr>
          <w:rFonts w:ascii="Times New Roman" w:hAnsi="Times New Roman"/>
          <w:b/>
          <w:sz w:val="28"/>
          <w:szCs w:val="28"/>
        </w:rPr>
        <w:t>2год</w:t>
      </w:r>
    </w:p>
    <w:p w:rsidR="00CA7644" w:rsidRDefault="00720DF6" w:rsidP="00720DF6">
      <w:pPr>
        <w:tabs>
          <w:tab w:val="left" w:pos="8190"/>
          <w:tab w:val="right" w:pos="1077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</w:p>
    <w:p w:rsidR="009E589E" w:rsidRDefault="00E92D71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AC6FF9">
        <w:rPr>
          <w:rFonts w:ascii="Times New Roman" w:hAnsi="Times New Roman"/>
          <w:sz w:val="24"/>
          <w:szCs w:val="24"/>
        </w:rPr>
        <w:tab/>
        <w:t>(руб.)</w:t>
      </w:r>
    </w:p>
    <w:tbl>
      <w:tblPr>
        <w:tblW w:w="178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"/>
        <w:gridCol w:w="851"/>
        <w:gridCol w:w="1417"/>
        <w:gridCol w:w="709"/>
        <w:gridCol w:w="1559"/>
        <w:gridCol w:w="1276"/>
        <w:gridCol w:w="2978"/>
        <w:gridCol w:w="1418"/>
        <w:gridCol w:w="1418"/>
        <w:gridCol w:w="1418"/>
        <w:gridCol w:w="1418"/>
      </w:tblGrid>
      <w:tr w:rsidR="00720DF6" w:rsidRPr="009E589E" w:rsidTr="00720DF6">
        <w:trPr>
          <w:trHeight w:val="855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F6" w:rsidRPr="009E589E" w:rsidRDefault="00CB32F2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2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2F2" w:rsidRDefault="00CB32F2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  <w:p w:rsidR="00CB32F2" w:rsidRDefault="00CB32F2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 исполне</w:t>
            </w:r>
          </w:p>
          <w:p w:rsidR="00720DF6" w:rsidRPr="00CB32F2" w:rsidRDefault="00CB32F2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17 393 969,77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CB32F2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1 412 457,77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CB32F2" w:rsidRDefault="00CB32F2" w:rsidP="00CB32F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CB32F2" w:rsidRDefault="00CB32F2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5 569 700,00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CB32F2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780 763,33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CB32F2" w:rsidP="00CB32F2">
            <w:pPr>
              <w:tabs>
                <w:tab w:val="left" w:pos="603"/>
                <w:tab w:val="right" w:pos="2762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14,0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62 722,67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tabs>
                <w:tab w:val="right" w:pos="2762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10,3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1010,31003</w:t>
            </w:r>
          </w:p>
          <w:p w:rsidR="00720DF6" w:rsidRPr="00720DF6" w:rsidRDefault="00720DF6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62 722,67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42D13" w:rsidP="00CB32F2">
            <w:pPr>
              <w:tabs>
                <w:tab w:val="right" w:pos="2762"/>
              </w:tabs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10,3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62 722,67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42D13" w:rsidP="00CB32F2">
            <w:pPr>
              <w:tabs>
                <w:tab w:val="left" w:pos="195"/>
              </w:tabs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62 722,67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42D13" w:rsidRDefault="00D42D13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42D13" w:rsidRDefault="00D42D1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62 722,67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42D13" w:rsidRDefault="00D42D13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42D13" w:rsidRDefault="00D42D13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42D13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62 722,67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42D13" w:rsidRDefault="00D42D13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42D13" w:rsidRDefault="00CB32F2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707 040,66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CB32F2">
            <w:pPr>
              <w:tabs>
                <w:tab w:val="left" w:pos="234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707 040,66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Администрации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707 040,66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707 040,66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580 771,88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580 771,88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14,2</w:t>
            </w:r>
          </w:p>
          <w:p w:rsidR="00720DF6" w:rsidRPr="00DD7160" w:rsidRDefault="00720DF6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126 268,78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126 268,78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CB32F2">
            <w:pPr>
              <w:tabs>
                <w:tab w:val="left" w:pos="331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78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DD7160" w:rsidRDefault="00DD7160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DD7160" w:rsidRDefault="00DD716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Резервный фонд Администрации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DD716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CB32F2">
            <w:pPr>
              <w:tabs>
                <w:tab w:val="left" w:pos="311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973A3A" w:rsidP="00CB32F2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мероприятия, не включенные в 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973A3A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CB32F2">
            <w:pPr>
              <w:tabs>
                <w:tab w:val="left" w:pos="311"/>
                <w:tab w:val="right" w:pos="2762"/>
              </w:tabs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100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CB32F2">
            <w:pPr>
              <w:tabs>
                <w:tab w:val="left" w:pos="370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CB32F2">
            <w:pPr>
              <w:tabs>
                <w:tab w:val="left" w:pos="409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73A3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15 793,28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CB32F2">
            <w:pPr>
              <w:tabs>
                <w:tab w:val="left" w:pos="370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15 793,28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CB32F2">
            <w:pPr>
              <w:tabs>
                <w:tab w:val="left" w:pos="370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15 793,28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CB32F2">
            <w:pPr>
              <w:tabs>
                <w:tab w:val="left" w:pos="584"/>
              </w:tabs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расходы за счет межбюджетных трансфертов других уровней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15 793,28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973A3A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15 793,28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973A3A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20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973A3A" w:rsidP="00973A3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12 130,00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973A3A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973A3A" w:rsidP="00973A3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12 130,00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73A3A" w:rsidRDefault="00973A3A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973A3A" w:rsidRDefault="00973A3A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"Повышение противопожарной защищенности территории сельского </w:t>
            </w: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Мероприятия в области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973A3A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FD4975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259 200,00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FD4975" w:rsidP="00CB32F2">
            <w:pPr>
              <w:tabs>
                <w:tab w:val="left" w:pos="272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FD49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259 200,00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FD4975" w:rsidP="00CB32F2">
            <w:pPr>
              <w:tabs>
                <w:tab w:val="left" w:pos="195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FD49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259 200,00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FD4975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259 200,00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FD4975" w:rsidP="00CB32F2">
            <w:pPr>
              <w:tabs>
                <w:tab w:val="left" w:pos="370"/>
              </w:tabs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78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259 200,00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E24F9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259 200,00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24F90" w:rsidRDefault="00E24F9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720DF6" w:rsidRPr="00E24F90" w:rsidRDefault="00E24F9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E24F9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259 200,00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E24F9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259 200,00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744875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720DF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20DF6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1 808 355,12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261 240,04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tabs>
                <w:tab w:val="left" w:pos="234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</w: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E24F90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2 082,58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E24F90" w:rsidP="00CB32F2">
            <w:pPr>
              <w:tabs>
                <w:tab w:val="left" w:pos="525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E24F90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2 082,58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E24F90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2 082,58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E24F90" w:rsidP="00CB32F2">
            <w:pPr>
              <w:tabs>
                <w:tab w:val="left" w:pos="214"/>
              </w:tabs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E24F90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2 082,58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E24F90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2 082,58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CB32F2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E24F90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2 082,58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E24F90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2 082,58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24F90" w:rsidRDefault="00E24F90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E24F90" w:rsidRDefault="00E24F90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13 500,00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CB32F2">
            <w:pPr>
              <w:tabs>
                <w:tab w:val="left" w:pos="350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13 500,00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13 500,00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CB32F2">
            <w:pPr>
              <w:tabs>
                <w:tab w:val="left" w:pos="389"/>
              </w:tabs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13 500,00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13 500,00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CB32F2">
            <w:pPr>
              <w:tabs>
                <w:tab w:val="left" w:pos="292"/>
              </w:tabs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13 500,00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13 500,00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245 657,46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CB32F2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245 657,46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245 657,46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CB32F2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245 657,46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FD497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245 657,46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245 657,46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</w:t>
            </w: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FD497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245 657,46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Комплекс процессных мероприятий "Содержание мест захоронения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0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CB32F2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69 561,12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CB32F2">
            <w:pPr>
              <w:tabs>
                <w:tab w:val="left" w:pos="331"/>
              </w:tabs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69 561,12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CB32F2">
            <w:pPr>
              <w:tabs>
                <w:tab w:val="left" w:pos="195"/>
              </w:tabs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69 561,12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мероприятия, не включенные в 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69 561,12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69 561,12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4975" w:rsidRDefault="00FD4975" w:rsidP="00CB32F2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D4975" w:rsidRDefault="00FD4975" w:rsidP="00CB32F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720DF6" w:rsidRPr="00FD4975" w:rsidRDefault="00FD4975" w:rsidP="00CB32F2">
            <w:pPr>
              <w:ind w:firstLine="7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69 561,12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CB32F2">
            <w:pPr>
              <w:tabs>
                <w:tab w:val="left" w:pos="272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DF6" w:rsidRPr="009E589E" w:rsidRDefault="00720DF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69 561,12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FD4975" w:rsidP="00CB32F2">
            <w:pPr>
              <w:tabs>
                <w:tab w:val="left" w:pos="331"/>
              </w:tabs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20DF6" w:rsidRPr="009E589E" w:rsidRDefault="00720DF6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255"/>
        </w:trPr>
        <w:tc>
          <w:tcPr>
            <w:tcW w:w="639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720DF6" w:rsidRPr="009E589E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17 393</w:t>
            </w: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969,77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CB32F2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1 412 457,77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CB32F2" w:rsidP="00CB32F2">
            <w:pPr>
              <w:tabs>
                <w:tab w:val="left" w:pos="272"/>
              </w:tabs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ab/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720DF6" w:rsidRDefault="00720DF6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0DF6" w:rsidRPr="009E589E" w:rsidTr="00720DF6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20DF6" w:rsidRPr="009E589E" w:rsidRDefault="00720DF6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17F33" w:rsidRDefault="00E92D71" w:rsidP="00E92D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74D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AC6FF9">
        <w:rPr>
          <w:rFonts w:ascii="Times New Roman" w:hAnsi="Times New Roman"/>
          <w:sz w:val="24"/>
          <w:szCs w:val="24"/>
        </w:rPr>
        <w:t xml:space="preserve">                         </w:t>
      </w:r>
    </w:p>
    <w:sectPr w:rsidR="00C17F33" w:rsidSect="00C17F3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D71"/>
    <w:rsid w:val="00122C2C"/>
    <w:rsid w:val="002F2BD0"/>
    <w:rsid w:val="003961B2"/>
    <w:rsid w:val="003C4CD6"/>
    <w:rsid w:val="00474D27"/>
    <w:rsid w:val="004B085C"/>
    <w:rsid w:val="004E2CE0"/>
    <w:rsid w:val="0068135F"/>
    <w:rsid w:val="00720DF6"/>
    <w:rsid w:val="00744875"/>
    <w:rsid w:val="008A7EBF"/>
    <w:rsid w:val="00973A3A"/>
    <w:rsid w:val="00976356"/>
    <w:rsid w:val="009E589E"/>
    <w:rsid w:val="00AC6FF9"/>
    <w:rsid w:val="00C02348"/>
    <w:rsid w:val="00C17F33"/>
    <w:rsid w:val="00CA7644"/>
    <w:rsid w:val="00CB32F2"/>
    <w:rsid w:val="00D42D13"/>
    <w:rsid w:val="00DD7160"/>
    <w:rsid w:val="00E24F90"/>
    <w:rsid w:val="00E92D71"/>
    <w:rsid w:val="00FD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2402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dcterms:created xsi:type="dcterms:W3CDTF">2021-11-11T07:29:00Z</dcterms:created>
  <dcterms:modified xsi:type="dcterms:W3CDTF">2022-04-15T11:19:00Z</dcterms:modified>
</cp:coreProperties>
</file>